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74088" w14:textId="118DE2DC" w:rsidR="00A82592" w:rsidRDefault="00BE32E4" w:rsidP="00DD3949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Spelling Words – </w:t>
      </w:r>
      <w:r w:rsidR="00A82592">
        <w:rPr>
          <w:rFonts w:ascii="Arial" w:hAnsi="Arial" w:cs="Arial"/>
          <w:sz w:val="24"/>
          <w:szCs w:val="24"/>
          <w:u w:val="single"/>
        </w:rPr>
        <w:t>Week 6</w:t>
      </w:r>
    </w:p>
    <w:p w14:paraId="78397120" w14:textId="706C3C01" w:rsidR="00904659" w:rsidRDefault="00904659" w:rsidP="00DD394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Directions – You must write the </w:t>
      </w:r>
      <w:r w:rsidRPr="00904659">
        <w:rPr>
          <w:rFonts w:ascii="Arial" w:hAnsi="Arial" w:cs="Arial"/>
          <w:color w:val="00B050"/>
          <w:sz w:val="24"/>
          <w:szCs w:val="24"/>
        </w:rPr>
        <w:t>green</w:t>
      </w:r>
      <w:r w:rsidR="00D33044">
        <w:rPr>
          <w:rFonts w:ascii="Arial" w:hAnsi="Arial" w:cs="Arial"/>
          <w:color w:val="00B050"/>
          <w:sz w:val="24"/>
          <w:szCs w:val="24"/>
        </w:rPr>
        <w:t xml:space="preserve"> (high frequency)</w:t>
      </w:r>
      <w:r w:rsidRPr="00904659">
        <w:rPr>
          <w:rFonts w:ascii="Arial" w:hAnsi="Arial" w:cs="Arial"/>
          <w:color w:val="00B0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</w:t>
      </w:r>
      <w:r w:rsidRPr="00904659">
        <w:rPr>
          <w:rFonts w:ascii="Arial" w:hAnsi="Arial" w:cs="Arial"/>
          <w:color w:val="FFFF00"/>
          <w:sz w:val="24"/>
          <w:szCs w:val="24"/>
        </w:rPr>
        <w:t xml:space="preserve">yellow </w:t>
      </w:r>
      <w:r>
        <w:rPr>
          <w:rFonts w:ascii="Arial" w:hAnsi="Arial" w:cs="Arial"/>
          <w:sz w:val="24"/>
          <w:szCs w:val="24"/>
        </w:rPr>
        <w:t xml:space="preserve">words. </w:t>
      </w:r>
      <w:r w:rsidRPr="0088536D">
        <w:rPr>
          <w:rFonts w:ascii="Arial" w:hAnsi="Arial" w:cs="Arial"/>
          <w:sz w:val="24"/>
          <w:szCs w:val="24"/>
          <w:u w:val="single"/>
        </w:rPr>
        <w:t xml:space="preserve">The </w:t>
      </w:r>
      <w:r w:rsidRPr="0088536D">
        <w:rPr>
          <w:rFonts w:ascii="Arial" w:hAnsi="Arial" w:cs="Arial"/>
          <w:color w:val="FF0000"/>
          <w:sz w:val="24"/>
          <w:szCs w:val="24"/>
          <w:u w:val="single"/>
        </w:rPr>
        <w:t xml:space="preserve">red </w:t>
      </w:r>
      <w:r w:rsidRPr="0088536D">
        <w:rPr>
          <w:rFonts w:ascii="Arial" w:hAnsi="Arial" w:cs="Arial"/>
          <w:sz w:val="24"/>
          <w:szCs w:val="24"/>
          <w:u w:val="single"/>
        </w:rPr>
        <w:t xml:space="preserve">words are </w:t>
      </w:r>
      <w:r w:rsidRPr="0088536D">
        <w:rPr>
          <w:rFonts w:ascii="Arial" w:hAnsi="Arial" w:cs="Arial"/>
          <w:b/>
          <w:bCs/>
          <w:sz w:val="24"/>
          <w:szCs w:val="24"/>
          <w:u w:val="single"/>
        </w:rPr>
        <w:t>optional</w:t>
      </w:r>
      <w:r w:rsidRPr="0088536D">
        <w:rPr>
          <w:rFonts w:ascii="Arial" w:hAnsi="Arial" w:cs="Arial"/>
          <w:sz w:val="24"/>
          <w:szCs w:val="24"/>
          <w:u w:val="single"/>
        </w:rPr>
        <w:t xml:space="preserve"> to get an </w:t>
      </w:r>
      <w:r w:rsidRPr="0088536D">
        <w:rPr>
          <w:rFonts w:ascii="Arial" w:hAnsi="Arial" w:cs="Arial"/>
          <w:i/>
          <w:iCs/>
          <w:sz w:val="24"/>
          <w:szCs w:val="24"/>
          <w:u w:val="single"/>
        </w:rPr>
        <w:t>extending</w:t>
      </w:r>
      <w:r w:rsidRPr="0088536D">
        <w:rPr>
          <w:rFonts w:ascii="Arial" w:hAnsi="Arial" w:cs="Arial"/>
          <w:sz w:val="24"/>
          <w:szCs w:val="24"/>
          <w:u w:val="single"/>
        </w:rPr>
        <w:t>.</w:t>
      </w:r>
    </w:p>
    <w:p w14:paraId="1D5273A1" w14:textId="7AF2D573" w:rsidR="00D633D9" w:rsidRPr="002C191F" w:rsidRDefault="00D633D9" w:rsidP="00DD3949">
      <w:pPr>
        <w:pStyle w:val="NoSpacing"/>
        <w:rPr>
          <w:rFonts w:ascii="Arial" w:hAnsi="Arial" w:cs="Arial"/>
          <w:sz w:val="40"/>
          <w:szCs w:val="40"/>
          <w:u w:val="single"/>
        </w:rPr>
      </w:pPr>
      <w:r w:rsidRPr="002C191F">
        <w:rPr>
          <w:rFonts w:ascii="Arial" w:hAnsi="Arial" w:cs="Arial"/>
          <w:sz w:val="40"/>
          <w:szCs w:val="40"/>
        </w:rPr>
        <w:t>Rule:</w:t>
      </w:r>
      <w:r w:rsidR="00C953B3">
        <w:rPr>
          <w:rFonts w:ascii="Arial" w:hAnsi="Arial" w:cs="Arial"/>
          <w:sz w:val="40"/>
          <w:szCs w:val="40"/>
        </w:rPr>
        <w:t xml:space="preserve"> </w:t>
      </w:r>
      <w:r w:rsidR="00663CC4">
        <w:rPr>
          <w:rFonts w:ascii="Arial" w:hAnsi="Arial" w:cs="Arial"/>
          <w:sz w:val="40"/>
          <w:szCs w:val="40"/>
          <w:u w:val="single"/>
        </w:rPr>
        <w:t>-dge has the "j" sound</w:t>
      </w:r>
      <w:r w:rsidR="00DC185B" w:rsidRPr="00C953B3">
        <w:rPr>
          <w:rFonts w:ascii="Arial" w:hAnsi="Arial" w:cs="Arial"/>
          <w:sz w:val="40"/>
          <w:szCs w:val="40"/>
          <w:u w:val="single"/>
        </w:rPr>
        <w:t xml:space="preserve"> </w:t>
      </w:r>
    </w:p>
    <w:p w14:paraId="139D9354" w14:textId="77777777" w:rsidR="00D633D9" w:rsidRDefault="00D633D9" w:rsidP="00DD3949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EB7290" w:rsidRPr="000937A7" w14:paraId="317030A1" w14:textId="77777777" w:rsidTr="00D33044">
        <w:tc>
          <w:tcPr>
            <w:tcW w:w="7195" w:type="dxa"/>
            <w:shd w:val="clear" w:color="auto" w:fill="92D050"/>
          </w:tcPr>
          <w:p w14:paraId="672B5198" w14:textId="78B95A51" w:rsidR="00EB7290" w:rsidRPr="00B01944" w:rsidRDefault="00286BF5" w:rsidP="000937A7">
            <w:pPr>
              <w:pStyle w:val="NoSpacing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Ju</w:t>
            </w:r>
            <w:r w:rsidRPr="00286BF5">
              <w:rPr>
                <w:rFonts w:ascii="Arial" w:hAnsi="Arial" w:cs="Arial"/>
                <w:b/>
                <w:bCs/>
                <w:sz w:val="48"/>
                <w:szCs w:val="48"/>
                <w:u w:val="single"/>
              </w:rPr>
              <w:t>dge</w:t>
            </w:r>
          </w:p>
        </w:tc>
        <w:tc>
          <w:tcPr>
            <w:tcW w:w="7195" w:type="dxa"/>
            <w:shd w:val="clear" w:color="auto" w:fill="FF0000"/>
          </w:tcPr>
          <w:p w14:paraId="03E63447" w14:textId="0BF8DBF7" w:rsidR="00EB7290" w:rsidRPr="000937A7" w:rsidRDefault="005F26FD" w:rsidP="000937A7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Eroding</w:t>
            </w:r>
          </w:p>
        </w:tc>
      </w:tr>
      <w:tr w:rsidR="00EB7290" w:rsidRPr="000937A7" w14:paraId="3D36CF28" w14:textId="77777777" w:rsidTr="00D33044">
        <w:tc>
          <w:tcPr>
            <w:tcW w:w="7195" w:type="dxa"/>
            <w:shd w:val="clear" w:color="auto" w:fill="92D050"/>
          </w:tcPr>
          <w:p w14:paraId="38066A1A" w14:textId="3504B86D" w:rsidR="00CC0468" w:rsidRPr="000937A7" w:rsidRDefault="00286BF5" w:rsidP="000937A7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Fu</w:t>
            </w:r>
            <w:r w:rsidRPr="00286BF5">
              <w:rPr>
                <w:rFonts w:ascii="Arial" w:hAnsi="Arial" w:cs="Arial"/>
                <w:b/>
                <w:bCs/>
                <w:sz w:val="48"/>
                <w:szCs w:val="48"/>
                <w:u w:val="single"/>
              </w:rPr>
              <w:t>dge</w:t>
            </w:r>
          </w:p>
        </w:tc>
        <w:tc>
          <w:tcPr>
            <w:tcW w:w="7195" w:type="dxa"/>
            <w:shd w:val="clear" w:color="auto" w:fill="FF0000"/>
          </w:tcPr>
          <w:p w14:paraId="69214A93" w14:textId="7E19252E" w:rsidR="00EB7290" w:rsidRPr="000937A7" w:rsidRDefault="005F26FD" w:rsidP="000937A7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Aqueduct</w:t>
            </w:r>
          </w:p>
        </w:tc>
      </w:tr>
      <w:tr w:rsidR="00EB7290" w:rsidRPr="000937A7" w14:paraId="31474C0D" w14:textId="77777777" w:rsidTr="00D33044">
        <w:tc>
          <w:tcPr>
            <w:tcW w:w="7195" w:type="dxa"/>
            <w:shd w:val="clear" w:color="auto" w:fill="92D050"/>
          </w:tcPr>
          <w:p w14:paraId="7AB5FEA1" w14:textId="34B89B4F" w:rsidR="00EB7290" w:rsidRPr="00CC1BE0" w:rsidRDefault="004D656F" w:rsidP="000937A7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Bri</w:t>
            </w:r>
            <w:r w:rsidRPr="00CA2CAD">
              <w:rPr>
                <w:rFonts w:ascii="Arial" w:hAnsi="Arial" w:cs="Arial"/>
                <w:b/>
                <w:bCs/>
                <w:sz w:val="48"/>
                <w:szCs w:val="48"/>
                <w:u w:val="single"/>
              </w:rPr>
              <w:t>dge</w:t>
            </w:r>
          </w:p>
        </w:tc>
        <w:tc>
          <w:tcPr>
            <w:tcW w:w="7195" w:type="dxa"/>
            <w:shd w:val="clear" w:color="auto" w:fill="FF0000"/>
          </w:tcPr>
          <w:p w14:paraId="32F6632C" w14:textId="611E1BB7" w:rsidR="00EB7290" w:rsidRPr="000937A7" w:rsidRDefault="005F26FD" w:rsidP="000937A7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Zucchini</w:t>
            </w:r>
          </w:p>
        </w:tc>
      </w:tr>
      <w:tr w:rsidR="00EB7290" w:rsidRPr="000937A7" w14:paraId="6DE7D1DB" w14:textId="77777777" w:rsidTr="00D33044">
        <w:tc>
          <w:tcPr>
            <w:tcW w:w="7195" w:type="dxa"/>
            <w:shd w:val="clear" w:color="auto" w:fill="92D050"/>
          </w:tcPr>
          <w:p w14:paraId="173D69FD" w14:textId="65C7A83B" w:rsidR="00EB7290" w:rsidRPr="00CC1BE0" w:rsidRDefault="00E51346" w:rsidP="000937A7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Porri</w:t>
            </w:r>
            <w:r w:rsidRPr="00CA2CAD">
              <w:rPr>
                <w:rFonts w:ascii="Arial" w:hAnsi="Arial" w:cs="Arial"/>
                <w:b/>
                <w:bCs/>
                <w:sz w:val="48"/>
                <w:szCs w:val="48"/>
                <w:u w:val="single"/>
              </w:rPr>
              <w:t>dge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  <w:r w:rsidRPr="00E51346">
              <w:rPr>
                <w:rFonts w:ascii="Arial" w:hAnsi="Arial" w:cs="Arial"/>
                <w:sz w:val="48"/>
                <w:szCs w:val="48"/>
              </w:rPr>
              <w:t>(porr-idge)</w:t>
            </w:r>
          </w:p>
        </w:tc>
        <w:tc>
          <w:tcPr>
            <w:tcW w:w="7195" w:type="dxa"/>
            <w:shd w:val="clear" w:color="auto" w:fill="FF0000"/>
          </w:tcPr>
          <w:p w14:paraId="2A17CB87" w14:textId="7C9FD90C" w:rsidR="00EB7290" w:rsidRPr="000937A7" w:rsidRDefault="000749AF" w:rsidP="000937A7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Racquetball</w:t>
            </w:r>
          </w:p>
        </w:tc>
      </w:tr>
      <w:tr w:rsidR="00EB7290" w:rsidRPr="000937A7" w14:paraId="7B79597B" w14:textId="77777777" w:rsidTr="00D33044">
        <w:tc>
          <w:tcPr>
            <w:tcW w:w="7195" w:type="dxa"/>
            <w:shd w:val="clear" w:color="auto" w:fill="92D050"/>
          </w:tcPr>
          <w:p w14:paraId="716ABA43" w14:textId="71DB0D62" w:rsidR="00EB7290" w:rsidRPr="000937A7" w:rsidRDefault="004D656F" w:rsidP="000937A7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Knowle</w:t>
            </w:r>
            <w:r w:rsidRPr="00CA2CAD">
              <w:rPr>
                <w:rFonts w:ascii="Arial" w:hAnsi="Arial" w:cs="Arial"/>
                <w:b/>
                <w:bCs/>
                <w:sz w:val="48"/>
                <w:szCs w:val="48"/>
                <w:u w:val="single"/>
              </w:rPr>
              <w:t>dge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  <w:r w:rsidRPr="00E51346">
              <w:rPr>
                <w:rFonts w:ascii="Arial" w:hAnsi="Arial" w:cs="Arial"/>
                <w:sz w:val="48"/>
                <w:szCs w:val="48"/>
              </w:rPr>
              <w:t>(know-ledge)</w:t>
            </w:r>
          </w:p>
        </w:tc>
        <w:tc>
          <w:tcPr>
            <w:tcW w:w="7195" w:type="dxa"/>
            <w:shd w:val="clear" w:color="auto" w:fill="FF0000"/>
          </w:tcPr>
          <w:p w14:paraId="26789859" w14:textId="04C028F6" w:rsidR="00EB7290" w:rsidRPr="000937A7" w:rsidRDefault="000749AF" w:rsidP="000937A7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Claustrophobic</w:t>
            </w:r>
          </w:p>
        </w:tc>
      </w:tr>
      <w:tr w:rsidR="00EB7290" w:rsidRPr="000937A7" w14:paraId="7ECAFC88" w14:textId="77777777" w:rsidTr="00D33044">
        <w:tc>
          <w:tcPr>
            <w:tcW w:w="7195" w:type="dxa"/>
            <w:shd w:val="clear" w:color="auto" w:fill="FFFF00"/>
          </w:tcPr>
          <w:p w14:paraId="796ACB00" w14:textId="56012328" w:rsidR="004E36E1" w:rsidRPr="00D264A8" w:rsidRDefault="004E36E1" w:rsidP="000937A7">
            <w:pPr>
              <w:pStyle w:val="NoSpacing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Mythology</w:t>
            </w:r>
            <w:r w:rsidR="00D264A8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  <w:r w:rsidR="00D264A8">
              <w:rPr>
                <w:rFonts w:ascii="Arial" w:hAnsi="Arial" w:cs="Arial"/>
                <w:sz w:val="48"/>
                <w:szCs w:val="48"/>
              </w:rPr>
              <w:t>(myth-o-lo-gy)</w:t>
            </w:r>
          </w:p>
        </w:tc>
        <w:tc>
          <w:tcPr>
            <w:tcW w:w="7195" w:type="dxa"/>
            <w:vMerge w:val="restart"/>
          </w:tcPr>
          <w:p w14:paraId="10FAC101" w14:textId="79CACE6F" w:rsidR="00EB7290" w:rsidRPr="007E7890" w:rsidRDefault="00EB7290" w:rsidP="000937A7">
            <w:pPr>
              <w:pStyle w:val="NoSpacing"/>
              <w:rPr>
                <w:rFonts w:ascii="Arial" w:hAnsi="Arial" w:cs="Arial"/>
                <w:sz w:val="46"/>
                <w:szCs w:val="46"/>
              </w:rPr>
            </w:pPr>
          </w:p>
        </w:tc>
      </w:tr>
      <w:tr w:rsidR="00EB7290" w:rsidRPr="000937A7" w14:paraId="62DE94F3" w14:textId="77777777" w:rsidTr="00D33044">
        <w:tc>
          <w:tcPr>
            <w:tcW w:w="7195" w:type="dxa"/>
            <w:shd w:val="clear" w:color="auto" w:fill="FFFF00"/>
          </w:tcPr>
          <w:p w14:paraId="4C46DDF3" w14:textId="3E64FEFC" w:rsidR="00EB7290" w:rsidRPr="00D264A8" w:rsidRDefault="004E36E1" w:rsidP="000937A7">
            <w:pPr>
              <w:pStyle w:val="NoSpacing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Religion</w:t>
            </w:r>
            <w:r w:rsidR="00D264A8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  <w:r w:rsidR="00D264A8">
              <w:rPr>
                <w:rFonts w:ascii="Arial" w:hAnsi="Arial" w:cs="Arial"/>
                <w:sz w:val="48"/>
                <w:szCs w:val="48"/>
              </w:rPr>
              <w:t>(re-li-gion)</w:t>
            </w:r>
          </w:p>
        </w:tc>
        <w:tc>
          <w:tcPr>
            <w:tcW w:w="7195" w:type="dxa"/>
            <w:vMerge/>
          </w:tcPr>
          <w:p w14:paraId="55BD8686" w14:textId="77777777" w:rsidR="00EB7290" w:rsidRPr="000937A7" w:rsidRDefault="00EB7290" w:rsidP="000937A7">
            <w:pPr>
              <w:pStyle w:val="NoSpacing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EB7290" w:rsidRPr="000937A7" w14:paraId="7BC642BC" w14:textId="77777777" w:rsidTr="00D33044">
        <w:tc>
          <w:tcPr>
            <w:tcW w:w="7195" w:type="dxa"/>
            <w:shd w:val="clear" w:color="auto" w:fill="FFFF00"/>
          </w:tcPr>
          <w:p w14:paraId="17D8FCBC" w14:textId="6393358E" w:rsidR="00EB7290" w:rsidRPr="00D264A8" w:rsidRDefault="00AA6CB9" w:rsidP="000937A7">
            <w:pPr>
              <w:pStyle w:val="NoSpacing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Monotheism</w:t>
            </w:r>
            <w:r w:rsidR="00D264A8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  <w:r w:rsidR="00D264A8">
              <w:rPr>
                <w:rFonts w:ascii="Arial" w:hAnsi="Arial" w:cs="Arial"/>
                <w:sz w:val="48"/>
                <w:szCs w:val="48"/>
              </w:rPr>
              <w:t>(mo-no-the-i-sm)</w:t>
            </w:r>
          </w:p>
        </w:tc>
        <w:tc>
          <w:tcPr>
            <w:tcW w:w="7195" w:type="dxa"/>
            <w:vMerge/>
          </w:tcPr>
          <w:p w14:paraId="7A647AC1" w14:textId="77777777" w:rsidR="00EB7290" w:rsidRPr="000937A7" w:rsidRDefault="00EB7290" w:rsidP="000937A7">
            <w:pPr>
              <w:pStyle w:val="NoSpacing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EB7290" w:rsidRPr="000937A7" w14:paraId="58B1C290" w14:textId="77777777" w:rsidTr="00D33044">
        <w:tc>
          <w:tcPr>
            <w:tcW w:w="7195" w:type="dxa"/>
            <w:shd w:val="clear" w:color="auto" w:fill="FFFF00"/>
          </w:tcPr>
          <w:p w14:paraId="70A591A2" w14:textId="664567C4" w:rsidR="00EB7290" w:rsidRPr="00CA2CAD" w:rsidRDefault="00CD2DD9" w:rsidP="000937A7">
            <w:pPr>
              <w:pStyle w:val="NoSpacing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Chemistry</w:t>
            </w:r>
            <w:r w:rsidR="00CA2CAD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  <w:r w:rsidR="00CA2CAD">
              <w:rPr>
                <w:rFonts w:ascii="Arial" w:hAnsi="Arial" w:cs="Arial"/>
                <w:sz w:val="48"/>
                <w:szCs w:val="48"/>
              </w:rPr>
              <w:t>(che-mis-try)</w:t>
            </w:r>
          </w:p>
        </w:tc>
        <w:tc>
          <w:tcPr>
            <w:tcW w:w="7195" w:type="dxa"/>
            <w:vMerge/>
          </w:tcPr>
          <w:p w14:paraId="1AD0D616" w14:textId="77777777" w:rsidR="00EB7290" w:rsidRPr="000937A7" w:rsidRDefault="00EB7290" w:rsidP="000937A7">
            <w:pPr>
              <w:pStyle w:val="NoSpacing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EB7290" w:rsidRPr="000937A7" w14:paraId="1F518DB9" w14:textId="77777777" w:rsidTr="00D33044">
        <w:tc>
          <w:tcPr>
            <w:tcW w:w="7195" w:type="dxa"/>
            <w:shd w:val="clear" w:color="auto" w:fill="FFFF00"/>
          </w:tcPr>
          <w:p w14:paraId="1005190E" w14:textId="4D018156" w:rsidR="00EB7290" w:rsidRPr="00CA2CAD" w:rsidRDefault="00D264A8" w:rsidP="000937A7">
            <w:pPr>
              <w:pStyle w:val="NoSpacing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Element</w:t>
            </w:r>
            <w:r w:rsidR="00CA2CAD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  <w:r w:rsidR="00CA2CAD">
              <w:rPr>
                <w:rFonts w:ascii="Arial" w:hAnsi="Arial" w:cs="Arial"/>
                <w:sz w:val="48"/>
                <w:szCs w:val="48"/>
              </w:rPr>
              <w:t>(el-e-ment)</w:t>
            </w:r>
          </w:p>
        </w:tc>
        <w:tc>
          <w:tcPr>
            <w:tcW w:w="7195" w:type="dxa"/>
            <w:vMerge/>
          </w:tcPr>
          <w:p w14:paraId="2E9EDB58" w14:textId="77777777" w:rsidR="00EB7290" w:rsidRPr="000937A7" w:rsidRDefault="00EB7290" w:rsidP="000937A7">
            <w:pPr>
              <w:pStyle w:val="NoSpacing"/>
              <w:rPr>
                <w:rFonts w:ascii="Arial" w:hAnsi="Arial" w:cs="Arial"/>
                <w:sz w:val="48"/>
                <w:szCs w:val="48"/>
              </w:rPr>
            </w:pPr>
          </w:p>
        </w:tc>
      </w:tr>
    </w:tbl>
    <w:p w14:paraId="358ECF79" w14:textId="5CE3ABE1" w:rsidR="00DF614D" w:rsidRPr="00904659" w:rsidRDefault="00DF614D" w:rsidP="00DD3949">
      <w:pPr>
        <w:pStyle w:val="NoSpacing"/>
        <w:rPr>
          <w:rFonts w:ascii="Arial" w:hAnsi="Arial" w:cs="Arial"/>
          <w:sz w:val="24"/>
          <w:szCs w:val="24"/>
        </w:rPr>
      </w:pPr>
    </w:p>
    <w:sectPr w:rsidR="00DF614D" w:rsidRPr="00904659" w:rsidSect="00BE32E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924"/>
    <w:rsid w:val="00015DE3"/>
    <w:rsid w:val="000259BE"/>
    <w:rsid w:val="00066260"/>
    <w:rsid w:val="0007347C"/>
    <w:rsid w:val="000749AF"/>
    <w:rsid w:val="00085444"/>
    <w:rsid w:val="000870DF"/>
    <w:rsid w:val="000937A7"/>
    <w:rsid w:val="000A3E73"/>
    <w:rsid w:val="000B6A11"/>
    <w:rsid w:val="000C5763"/>
    <w:rsid w:val="000C6565"/>
    <w:rsid w:val="000F7C21"/>
    <w:rsid w:val="0014240A"/>
    <w:rsid w:val="001530B5"/>
    <w:rsid w:val="0015567E"/>
    <w:rsid w:val="001A483A"/>
    <w:rsid w:val="001B617B"/>
    <w:rsid w:val="001B62C4"/>
    <w:rsid w:val="001C1B7B"/>
    <w:rsid w:val="001E3683"/>
    <w:rsid w:val="00206372"/>
    <w:rsid w:val="00212F08"/>
    <w:rsid w:val="00223D95"/>
    <w:rsid w:val="00237D1E"/>
    <w:rsid w:val="002407C2"/>
    <w:rsid w:val="002522E0"/>
    <w:rsid w:val="00283B73"/>
    <w:rsid w:val="00286BF5"/>
    <w:rsid w:val="002C191F"/>
    <w:rsid w:val="002E0033"/>
    <w:rsid w:val="002E35C4"/>
    <w:rsid w:val="0030536D"/>
    <w:rsid w:val="00306FEB"/>
    <w:rsid w:val="0031585F"/>
    <w:rsid w:val="0033639C"/>
    <w:rsid w:val="00354924"/>
    <w:rsid w:val="003926D8"/>
    <w:rsid w:val="003A5339"/>
    <w:rsid w:val="003B4E95"/>
    <w:rsid w:val="003D54F7"/>
    <w:rsid w:val="003F1738"/>
    <w:rsid w:val="00401E42"/>
    <w:rsid w:val="004204DC"/>
    <w:rsid w:val="00453FF5"/>
    <w:rsid w:val="004D656F"/>
    <w:rsid w:val="004E0159"/>
    <w:rsid w:val="004E36E1"/>
    <w:rsid w:val="004F68AC"/>
    <w:rsid w:val="00513DC0"/>
    <w:rsid w:val="00514729"/>
    <w:rsid w:val="0055436F"/>
    <w:rsid w:val="00563BAD"/>
    <w:rsid w:val="005655F4"/>
    <w:rsid w:val="00580AA8"/>
    <w:rsid w:val="005A4B3C"/>
    <w:rsid w:val="005B01BE"/>
    <w:rsid w:val="005C03DA"/>
    <w:rsid w:val="005C40A9"/>
    <w:rsid w:val="005F26FD"/>
    <w:rsid w:val="00624996"/>
    <w:rsid w:val="006323B7"/>
    <w:rsid w:val="00646B3C"/>
    <w:rsid w:val="00663CC4"/>
    <w:rsid w:val="0068372F"/>
    <w:rsid w:val="006D08B3"/>
    <w:rsid w:val="00710C81"/>
    <w:rsid w:val="00765C10"/>
    <w:rsid w:val="007B7E2A"/>
    <w:rsid w:val="007E7890"/>
    <w:rsid w:val="00821BEF"/>
    <w:rsid w:val="0088536D"/>
    <w:rsid w:val="0089727C"/>
    <w:rsid w:val="008B1A67"/>
    <w:rsid w:val="008C1170"/>
    <w:rsid w:val="008E490D"/>
    <w:rsid w:val="00904659"/>
    <w:rsid w:val="009101A1"/>
    <w:rsid w:val="00926F8C"/>
    <w:rsid w:val="0093143A"/>
    <w:rsid w:val="00943A03"/>
    <w:rsid w:val="009C4333"/>
    <w:rsid w:val="009F57A5"/>
    <w:rsid w:val="00A35ABC"/>
    <w:rsid w:val="00A478C0"/>
    <w:rsid w:val="00A60663"/>
    <w:rsid w:val="00A618D3"/>
    <w:rsid w:val="00A677BA"/>
    <w:rsid w:val="00A71E4D"/>
    <w:rsid w:val="00A82592"/>
    <w:rsid w:val="00A913E4"/>
    <w:rsid w:val="00AA6CB9"/>
    <w:rsid w:val="00AB42A8"/>
    <w:rsid w:val="00B01944"/>
    <w:rsid w:val="00B61539"/>
    <w:rsid w:val="00BC7AF0"/>
    <w:rsid w:val="00BE32E4"/>
    <w:rsid w:val="00C04C69"/>
    <w:rsid w:val="00C1412E"/>
    <w:rsid w:val="00C24A04"/>
    <w:rsid w:val="00C26790"/>
    <w:rsid w:val="00C65104"/>
    <w:rsid w:val="00C829A6"/>
    <w:rsid w:val="00C953B3"/>
    <w:rsid w:val="00CA2CAD"/>
    <w:rsid w:val="00CC0468"/>
    <w:rsid w:val="00CC1BE0"/>
    <w:rsid w:val="00CC24C7"/>
    <w:rsid w:val="00CC4549"/>
    <w:rsid w:val="00CD2DD9"/>
    <w:rsid w:val="00CF49DA"/>
    <w:rsid w:val="00D0502F"/>
    <w:rsid w:val="00D264A8"/>
    <w:rsid w:val="00D33044"/>
    <w:rsid w:val="00D40F24"/>
    <w:rsid w:val="00D46039"/>
    <w:rsid w:val="00D633D9"/>
    <w:rsid w:val="00D649F6"/>
    <w:rsid w:val="00D947A0"/>
    <w:rsid w:val="00DA500B"/>
    <w:rsid w:val="00DC185B"/>
    <w:rsid w:val="00DD3949"/>
    <w:rsid w:val="00DE1052"/>
    <w:rsid w:val="00DF614D"/>
    <w:rsid w:val="00E206B2"/>
    <w:rsid w:val="00E21313"/>
    <w:rsid w:val="00E51346"/>
    <w:rsid w:val="00E71213"/>
    <w:rsid w:val="00E92DC4"/>
    <w:rsid w:val="00EA5732"/>
    <w:rsid w:val="00EB7290"/>
    <w:rsid w:val="00ED4370"/>
    <w:rsid w:val="00ED54B8"/>
    <w:rsid w:val="00EE6B6A"/>
    <w:rsid w:val="00F062C9"/>
    <w:rsid w:val="00F531FB"/>
    <w:rsid w:val="00F7494A"/>
    <w:rsid w:val="00F75B0C"/>
    <w:rsid w:val="00FC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28A0C"/>
  <w15:chartTrackingRefBased/>
  <w15:docId w15:val="{3953B203-AADF-4791-A8BB-8F1FA452E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3949"/>
    <w:pPr>
      <w:spacing w:after="0" w:line="240" w:lineRule="auto"/>
    </w:pPr>
  </w:style>
  <w:style w:type="table" w:styleId="TableGrid">
    <w:name w:val="Table Grid"/>
    <w:basedOn w:val="TableNormal"/>
    <w:uiPriority w:val="39"/>
    <w:rsid w:val="00DF6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12DCC-8925-40F6-AC08-BEA455C23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2212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Butterworth</dc:creator>
  <cp:keywords/>
  <dc:description/>
  <cp:lastModifiedBy>Andrew Butterworth</cp:lastModifiedBy>
  <cp:revision>140</cp:revision>
  <cp:lastPrinted>2021-05-03T15:54:00Z</cp:lastPrinted>
  <dcterms:created xsi:type="dcterms:W3CDTF">2020-11-23T00:55:00Z</dcterms:created>
  <dcterms:modified xsi:type="dcterms:W3CDTF">2023-10-05T22:08:00Z</dcterms:modified>
</cp:coreProperties>
</file>